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34" w:rsidRPr="0060642C" w:rsidRDefault="00D56582" w:rsidP="007608DB">
      <w:pPr>
        <w:widowControl w:val="0"/>
        <w:tabs>
          <w:tab w:val="left" w:pos="10490"/>
        </w:tabs>
        <w:ind w:left="1134" w:right="425" w:firstLine="142"/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CC0000"/>
          <w:spacing w:val="-2"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-333375</wp:posOffset>
            </wp:positionV>
            <wp:extent cx="7753350" cy="10862310"/>
            <wp:effectExtent l="19050" t="0" r="0" b="0"/>
            <wp:wrapNone/>
            <wp:docPr id="2" name="Рисунок 16" descr="http://www.forchel.ru/images/ramki/big/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rchel.ru/images/ramki/big/ramka-mal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8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634" w:rsidRPr="0060642C"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</w:rPr>
        <w:t xml:space="preserve"> </w:t>
      </w:r>
      <w:r w:rsidR="0060642C" w:rsidRPr="0060642C"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</w:rPr>
        <w:t xml:space="preserve">               </w:t>
      </w:r>
      <w:r w:rsidR="0060642C"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</w:rPr>
        <w:t xml:space="preserve">       </w:t>
      </w:r>
      <w:r w:rsidR="007608DB"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</w:rPr>
        <w:t xml:space="preserve">   </w:t>
      </w:r>
    </w:p>
    <w:p w:rsidR="0060642C" w:rsidRDefault="0060642C" w:rsidP="00EB2634">
      <w:pPr>
        <w:widowControl w:val="0"/>
        <w:spacing w:after="0"/>
        <w:ind w:left="1418" w:right="1133"/>
        <w:rPr>
          <w:rFonts w:ascii="Century Schoolbook" w:hAnsi="Century Schoolbook"/>
          <w:color w:val="006600"/>
          <w:spacing w:val="-2"/>
          <w:sz w:val="24"/>
          <w:szCs w:val="24"/>
        </w:rPr>
      </w:pPr>
    </w:p>
    <w:p w:rsidR="00063150" w:rsidRPr="00063150" w:rsidRDefault="00063150" w:rsidP="00063150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</w:p>
    <w:p w:rsidR="00747340" w:rsidRDefault="00747340" w:rsidP="007608DB">
      <w:pPr>
        <w:widowControl w:val="0"/>
        <w:spacing w:after="0" w:line="240" w:lineRule="auto"/>
        <w:ind w:left="1276" w:right="1133"/>
        <w:jc w:val="center"/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  <w:lang w:val="kk-KZ"/>
        </w:rPr>
      </w:pPr>
    </w:p>
    <w:p w:rsidR="00747340" w:rsidRDefault="00747340" w:rsidP="007608DB">
      <w:pPr>
        <w:widowControl w:val="0"/>
        <w:spacing w:after="0" w:line="240" w:lineRule="auto"/>
        <w:ind w:left="1276" w:right="1133"/>
        <w:jc w:val="center"/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  <w:lang w:val="kk-KZ"/>
        </w:rPr>
        <w:t>«Баланы сөзсіз қабылдау»</w:t>
      </w:r>
    </w:p>
    <w:p w:rsidR="00747340" w:rsidRDefault="00747340" w:rsidP="007608DB">
      <w:pPr>
        <w:widowControl w:val="0"/>
        <w:spacing w:after="0" w:line="240" w:lineRule="auto"/>
        <w:ind w:left="1276" w:right="1133"/>
        <w:jc w:val="center"/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color w:val="CC0000"/>
          <w:spacing w:val="-2"/>
          <w:sz w:val="32"/>
          <w:szCs w:val="32"/>
          <w:lang w:val="kk-KZ"/>
        </w:rPr>
        <w:t>ата-аналар үшін кеңес</w:t>
      </w:r>
    </w:p>
    <w:p w:rsidR="00747340" w:rsidRDefault="00747340" w:rsidP="007608DB">
      <w:pPr>
        <w:widowControl w:val="0"/>
        <w:spacing w:after="0" w:line="240" w:lineRule="auto"/>
        <w:ind w:left="1276" w:right="1133"/>
        <w:jc w:val="center"/>
        <w:rPr>
          <w:rFonts w:ascii="Times New Roman" w:hAnsi="Times New Roman" w:cs="Times New Roman"/>
          <w:b/>
          <w:i/>
          <w:color w:val="CC0000"/>
          <w:spacing w:val="-2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C0000"/>
          <w:spacing w:val="-2"/>
          <w:sz w:val="36"/>
          <w:szCs w:val="36"/>
        </w:rPr>
        <w:t>Консультация для родителей</w:t>
      </w:r>
    </w:p>
    <w:p w:rsidR="00EB2634" w:rsidRPr="00747340" w:rsidRDefault="00747340" w:rsidP="007608DB">
      <w:pPr>
        <w:widowControl w:val="0"/>
        <w:spacing w:after="0" w:line="240" w:lineRule="auto"/>
        <w:ind w:left="1276" w:right="1133"/>
        <w:jc w:val="center"/>
        <w:rPr>
          <w:rFonts w:ascii="Times New Roman" w:hAnsi="Times New Roman" w:cs="Times New Roman"/>
          <w:color w:val="0066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CC0000"/>
          <w:spacing w:val="-2"/>
          <w:sz w:val="36"/>
          <w:szCs w:val="36"/>
          <w:lang w:val="kk-KZ"/>
        </w:rPr>
        <w:t>«</w:t>
      </w:r>
      <w:r w:rsidR="007E0B7B" w:rsidRPr="00D56582">
        <w:rPr>
          <w:rFonts w:ascii="Times New Roman" w:hAnsi="Times New Roman" w:cs="Times New Roman"/>
          <w:b/>
          <w:i/>
          <w:color w:val="CC0000"/>
          <w:spacing w:val="-2"/>
          <w:sz w:val="36"/>
          <w:szCs w:val="36"/>
        </w:rPr>
        <w:t>Безусловное принятие ребенка</w:t>
      </w:r>
      <w:r>
        <w:rPr>
          <w:rFonts w:ascii="Times New Roman" w:hAnsi="Times New Roman" w:cs="Times New Roman"/>
          <w:noProof/>
          <w:color w:val="006600"/>
          <w:sz w:val="36"/>
          <w:szCs w:val="36"/>
        </w:rPr>
        <w:t>»</w:t>
      </w:r>
    </w:p>
    <w:p w:rsidR="00EB2634" w:rsidRDefault="00EB2634" w:rsidP="007608DB">
      <w:pPr>
        <w:widowControl w:val="0"/>
        <w:spacing w:after="0"/>
        <w:ind w:left="1276" w:right="1133"/>
        <w:rPr>
          <w:rFonts w:ascii="Century Schoolbook" w:hAnsi="Century Schoolbook"/>
          <w:color w:val="006600"/>
          <w:sz w:val="24"/>
          <w:szCs w:val="24"/>
        </w:rPr>
      </w:pPr>
    </w:p>
    <w:p w:rsidR="007608DB" w:rsidRPr="003857B9" w:rsidRDefault="007608DB" w:rsidP="0034491A">
      <w:pPr>
        <w:widowControl w:val="0"/>
        <w:spacing w:line="240" w:lineRule="auto"/>
        <w:ind w:left="1843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Хочется  по</w:t>
      </w:r>
      <w:r w:rsidRPr="003857B9">
        <w:rPr>
          <w:rFonts w:ascii="Times New Roman" w:hAnsi="Times New Roman" w:cs="Times New Roman"/>
          <w:color w:val="006600"/>
          <w:spacing w:val="2"/>
          <w:sz w:val="28"/>
          <w:szCs w:val="28"/>
        </w:rPr>
        <w:t xml:space="preserve">знакомить вас с одним общим принципом, без 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соблюдения которого все попытки наладить отношения с ребенком оказываются безуспешными.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Принцип этот - </w:t>
      </w:r>
      <w:r w:rsidRPr="003857B9">
        <w:rPr>
          <w:rFonts w:ascii="Times New Roman" w:hAnsi="Times New Roman" w:cs="Times New Roman"/>
          <w:b/>
          <w:bCs/>
          <w:color w:val="006600"/>
          <w:sz w:val="28"/>
          <w:szCs w:val="28"/>
        </w:rPr>
        <w:t>безус</w:t>
      </w:r>
      <w:r w:rsidRPr="003857B9">
        <w:rPr>
          <w:rFonts w:ascii="Times New Roman" w:hAnsi="Times New Roman" w:cs="Times New Roman"/>
          <w:b/>
          <w:bCs/>
          <w:color w:val="006600"/>
          <w:spacing w:val="-4"/>
          <w:sz w:val="28"/>
          <w:szCs w:val="28"/>
        </w:rPr>
        <w:t xml:space="preserve">ловное принятие. 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Что он означает?</w:t>
      </w:r>
    </w:p>
    <w:p w:rsidR="007608DB" w:rsidRPr="003857B9" w:rsidRDefault="007608DB" w:rsidP="007608D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Безусловно принимать ребенка </w:t>
      </w:r>
      <w:proofErr w:type="gramStart"/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>-з</w:t>
      </w:r>
      <w:proofErr w:type="gramEnd"/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>начит, любить его не за то, что он красивый, умный, способный, отличник, помощник и так далее, а просто так, просто за то, что он есть!</w:t>
      </w:r>
    </w:p>
    <w:p w:rsidR="007608DB" w:rsidRPr="003857B9" w:rsidRDefault="007608DB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-1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>Причина широко бытующего оценочного отношения к детям кроется в твердой вере, что награды и нака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зания — главные воспитательные средства.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>Похвалишь ребенка — и он укрепится в добре, накажешь — и зло от</w:t>
      </w:r>
      <w:r w:rsidRPr="003857B9"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  <w:t>ступит. Но вот беда: они не всегда безотказны, эти сред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>ства.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Кто не знает и такую закономерность: чем больше 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ребенка ругают, тем хуже он становится. </w:t>
      </w:r>
    </w:p>
    <w:p w:rsidR="007608DB" w:rsidRPr="003857B9" w:rsidRDefault="007608DB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Почему же так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происходит? А потому, что воспитание ребенка — это 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>вовсе не дрессура. Родители существуют не для того, чтобы вырабатывать у детей условные рефлексы.</w:t>
      </w:r>
    </w:p>
    <w:p w:rsidR="007608DB" w:rsidRPr="003857B9" w:rsidRDefault="007608DB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15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Психологами доказано, что потребность в любви, в </w:t>
      </w:r>
      <w:r w:rsidRPr="003857B9">
        <w:rPr>
          <w:rFonts w:ascii="Times New Roman" w:hAnsi="Times New Roman" w:cs="Times New Roman"/>
          <w:color w:val="006600"/>
          <w:spacing w:val="2"/>
          <w:sz w:val="28"/>
          <w:szCs w:val="28"/>
        </w:rPr>
        <w:t xml:space="preserve">принадлежности, то есть </w:t>
      </w:r>
      <w:r w:rsidRPr="003857B9">
        <w:rPr>
          <w:rFonts w:ascii="Times New Roman" w:hAnsi="Times New Roman" w:cs="Times New Roman"/>
          <w:b/>
          <w:bCs/>
          <w:color w:val="006600"/>
          <w:spacing w:val="2"/>
          <w:sz w:val="28"/>
          <w:szCs w:val="28"/>
        </w:rPr>
        <w:t xml:space="preserve">нужности </w:t>
      </w:r>
      <w:proofErr w:type="gramStart"/>
      <w:r w:rsidRPr="003857B9">
        <w:rPr>
          <w:rFonts w:ascii="Times New Roman" w:hAnsi="Times New Roman" w:cs="Times New Roman"/>
          <w:b/>
          <w:bCs/>
          <w:color w:val="006600"/>
          <w:spacing w:val="2"/>
          <w:sz w:val="28"/>
          <w:szCs w:val="28"/>
        </w:rPr>
        <w:t>другому</w:t>
      </w:r>
      <w:proofErr w:type="gramEnd"/>
      <w:r w:rsidRPr="003857B9">
        <w:rPr>
          <w:rFonts w:ascii="Times New Roman" w:hAnsi="Times New Roman" w:cs="Times New Roman"/>
          <w:b/>
          <w:bCs/>
          <w:color w:val="006600"/>
          <w:spacing w:val="2"/>
          <w:sz w:val="28"/>
          <w:szCs w:val="28"/>
        </w:rPr>
        <w:t xml:space="preserve">, </w:t>
      </w:r>
      <w:r w:rsidRPr="003857B9">
        <w:rPr>
          <w:rFonts w:ascii="Times New Roman" w:hAnsi="Times New Roman" w:cs="Times New Roman"/>
          <w:color w:val="006600"/>
          <w:spacing w:val="2"/>
          <w:sz w:val="28"/>
          <w:szCs w:val="28"/>
        </w:rPr>
        <w:t xml:space="preserve">одна из </w:t>
      </w:r>
      <w:r w:rsidRPr="003857B9">
        <w:rPr>
          <w:rFonts w:ascii="Times New Roman" w:hAnsi="Times New Roman" w:cs="Times New Roman"/>
          <w:color w:val="006600"/>
          <w:spacing w:val="7"/>
          <w:sz w:val="28"/>
          <w:szCs w:val="28"/>
        </w:rPr>
        <w:t xml:space="preserve">фундаментальных человеческих потребностей. Ее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удовлетворение — необходимое условие нормального </w:t>
      </w:r>
      <w:r w:rsidRPr="003857B9">
        <w:rPr>
          <w:rFonts w:ascii="Times New Roman" w:hAnsi="Times New Roman" w:cs="Times New Roman"/>
          <w:color w:val="006600"/>
          <w:spacing w:val="3"/>
          <w:sz w:val="28"/>
          <w:szCs w:val="28"/>
        </w:rPr>
        <w:t xml:space="preserve">развития ребенка. Эта потребность удовлетворяется, 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когда вы сообщаете ребенку, что он вам дорог, нужен, 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важен, что он просто хороший. Такие сообщения содер</w:t>
      </w:r>
      <w:r w:rsidRPr="003857B9">
        <w:rPr>
          <w:rFonts w:ascii="Times New Roman" w:hAnsi="Times New Roman" w:cs="Times New Roman"/>
          <w:color w:val="006600"/>
          <w:spacing w:val="3"/>
          <w:sz w:val="28"/>
          <w:szCs w:val="28"/>
        </w:rPr>
        <w:t>жатся в приветливых взглядах, ласковых прикоснове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ниях, прямых словах: «Как хорошо, что ты у нас родил</w:t>
      </w:r>
      <w:r w:rsidRPr="003857B9">
        <w:rPr>
          <w:rFonts w:ascii="Times New Roman" w:hAnsi="Times New Roman" w:cs="Times New Roman"/>
          <w:color w:val="006600"/>
          <w:spacing w:val="15"/>
          <w:sz w:val="28"/>
          <w:szCs w:val="28"/>
        </w:rPr>
        <w:t xml:space="preserve">ся», «Я рада тебя видеть», «Ты мне нравишься» и т.п. </w:t>
      </w:r>
    </w:p>
    <w:p w:rsidR="007608DB" w:rsidRPr="003857B9" w:rsidRDefault="007608DB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Такие знаки безусловного принятия, как обнимание ребенка несколько раз в день (не менее 8 в день) питают его эмоционально, помогая психологически развиваться.</w:t>
      </w:r>
    </w:p>
    <w:p w:rsidR="00D56582" w:rsidRPr="003857B9" w:rsidRDefault="007608DB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1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Мы далеко не всегда следим за своими обращения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ми к детям.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color w:val="006600"/>
          <w:spacing w:val="-3"/>
          <w:sz w:val="28"/>
          <w:szCs w:val="28"/>
        </w:rPr>
        <w:t xml:space="preserve">Вот ведь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как буквально понимают нас дети! Они искренни в сво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их чувствах, и наделяют абсолютной искренностью лю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>бую фразу, сказанную взрослым</w:t>
      </w:r>
    </w:p>
    <w:p w:rsidR="00D56582" w:rsidRPr="003857B9" w:rsidRDefault="00747340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color w:val="006600"/>
          <w:spacing w:val="1"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-330200</wp:posOffset>
            </wp:positionV>
            <wp:extent cx="7760335" cy="10867390"/>
            <wp:effectExtent l="19050" t="0" r="0" b="0"/>
            <wp:wrapNone/>
            <wp:docPr id="1" name="Рисунок 16" descr="http://www.forchel.ru/images/ramki/big/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rchel.ru/images/ramki/big/ramka-mal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86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582" w:rsidRPr="003857B9" w:rsidRDefault="00D56582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1"/>
          <w:sz w:val="28"/>
          <w:szCs w:val="28"/>
        </w:rPr>
      </w:pPr>
    </w:p>
    <w:p w:rsidR="00D56582" w:rsidRPr="003857B9" w:rsidRDefault="00D56582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1"/>
          <w:sz w:val="28"/>
          <w:szCs w:val="28"/>
        </w:rPr>
      </w:pPr>
    </w:p>
    <w:p w:rsidR="00D56582" w:rsidRPr="003857B9" w:rsidRDefault="00D56582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1"/>
          <w:sz w:val="28"/>
          <w:szCs w:val="28"/>
        </w:rPr>
      </w:pPr>
    </w:p>
    <w:p w:rsidR="008841DC" w:rsidRPr="003857B9" w:rsidRDefault="007608DB" w:rsidP="008841DC">
      <w:pPr>
        <w:widowControl w:val="0"/>
        <w:ind w:left="1276" w:right="141"/>
        <w:jc w:val="both"/>
        <w:rPr>
          <w:rFonts w:ascii="Times New Roman" w:hAnsi="Times New Roman" w:cs="Times New Roman"/>
          <w:color w:val="006600"/>
          <w:spacing w:val="-1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. </w:t>
      </w:r>
      <w:r w:rsidR="00D56582"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i/>
          <w:iCs/>
          <w:color w:val="006600"/>
          <w:spacing w:val="1"/>
          <w:sz w:val="28"/>
          <w:szCs w:val="28"/>
        </w:rPr>
        <w:t xml:space="preserve">Чем чаще родители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>раздражаются на ребенка, одергивают, критикуют его, тем быстрее он приходит к обобщению: «Меня не</w:t>
      </w:r>
      <w:r w:rsidR="008841DC" w:rsidRPr="003857B9">
        <w:rPr>
          <w:rFonts w:ascii="Times New Roman" w:hAnsi="Times New Roman" w:cs="Times New Roman"/>
          <w:i/>
          <w:iCs/>
          <w:noProof/>
          <w:color w:val="0066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-720090</wp:posOffset>
            </wp:positionV>
            <wp:extent cx="7753350" cy="10862310"/>
            <wp:effectExtent l="19050" t="0" r="0" b="0"/>
            <wp:wrapNone/>
            <wp:docPr id="15" name="Рисунок 16" descr="http://www.forchel.ru/images/ramki/big/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rchel.ru/images/ramki/big/ramka-mal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8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1DC"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>лю</w:t>
      </w:r>
      <w:r w:rsidRPr="003857B9">
        <w:rPr>
          <w:rFonts w:ascii="Times New Roman" w:hAnsi="Times New Roman" w:cs="Times New Roman"/>
          <w:i/>
          <w:iCs/>
          <w:color w:val="006600"/>
          <w:spacing w:val="1"/>
          <w:sz w:val="28"/>
          <w:szCs w:val="28"/>
        </w:rPr>
        <w:t xml:space="preserve">бят». </w:t>
      </w:r>
    </w:p>
    <w:p w:rsidR="0034491A" w:rsidRPr="003857B9" w:rsidRDefault="008841DC" w:rsidP="008841DC">
      <w:pPr>
        <w:widowControl w:val="0"/>
        <w:ind w:left="1560" w:right="141"/>
        <w:jc w:val="both"/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 </w:t>
      </w:r>
      <w:r w:rsidR="007608DB"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Тон важнее слов, и если он </w:t>
      </w:r>
      <w:r w:rsidR="007608DB"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резкий, сердитый или просто строгий, то вывод всегда </w:t>
      </w:r>
      <w:r w:rsidR="007608DB" w:rsidRPr="003857B9">
        <w:rPr>
          <w:rFonts w:ascii="Times New Roman" w:hAnsi="Times New Roman" w:cs="Times New Roman"/>
          <w:color w:val="006600"/>
          <w:sz w:val="28"/>
          <w:szCs w:val="28"/>
        </w:rPr>
        <w:t>однозначный: «Меня не любят, не принимают». Иногда это оформляется для ребенка не столько в слова, сколь</w:t>
      </w:r>
      <w:r w:rsidR="007608DB"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ко в ощущение себя плохим, «не таким», несчастливым.</w:t>
      </w:r>
      <w:r w:rsidR="007608DB"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</w:p>
    <w:p w:rsidR="007608DB" w:rsidRPr="003857B9" w:rsidRDefault="0034491A" w:rsidP="007608D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                         </w:t>
      </w:r>
      <w:r w:rsidR="00E8027D"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    </w:t>
      </w:r>
      <w:r w:rsidR="007608DB"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>Часто родители спрашивают: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«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>Если я принимаю ребенка, значит ли это, что я не должна никогда на него сердиться?»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b/>
          <w:bCs/>
          <w:color w:val="006600"/>
          <w:spacing w:val="-8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-5"/>
          <w:sz w:val="28"/>
          <w:szCs w:val="28"/>
        </w:rPr>
        <w:t xml:space="preserve">Нет, не значит. Скрывать и тем более копить свои негативные чувства ни в коем случае нельзя. Их надо выражать, но выражать особым образом. </w:t>
      </w:r>
      <w:r w:rsidRPr="003857B9">
        <w:rPr>
          <w:rFonts w:ascii="Times New Roman" w:hAnsi="Times New Roman" w:cs="Times New Roman"/>
          <w:color w:val="006600"/>
          <w:spacing w:val="-6"/>
          <w:sz w:val="28"/>
          <w:szCs w:val="28"/>
        </w:rPr>
        <w:t xml:space="preserve">Обращаем ваше внимание </w:t>
      </w:r>
      <w:r w:rsidRPr="003857B9">
        <w:rPr>
          <w:rFonts w:ascii="Times New Roman" w:hAnsi="Times New Roman" w:cs="Times New Roman"/>
          <w:color w:val="006600"/>
          <w:spacing w:val="-8"/>
          <w:sz w:val="28"/>
          <w:szCs w:val="28"/>
        </w:rPr>
        <w:t xml:space="preserve">на </w:t>
      </w:r>
      <w:r w:rsidRPr="003857B9">
        <w:rPr>
          <w:rFonts w:ascii="Times New Roman" w:hAnsi="Times New Roman" w:cs="Times New Roman"/>
          <w:b/>
          <w:bCs/>
          <w:color w:val="006600"/>
          <w:spacing w:val="-8"/>
          <w:sz w:val="28"/>
          <w:szCs w:val="28"/>
        </w:rPr>
        <w:t>следующие правила: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b/>
          <w:bCs/>
          <w:color w:val="006600"/>
          <w:spacing w:val="1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1. </w:t>
      </w:r>
      <w:r w:rsidRPr="003857B9">
        <w:rPr>
          <w:rFonts w:ascii="Times New Roman" w:hAnsi="Times New Roman" w:cs="Times New Roman"/>
          <w:b/>
          <w:bCs/>
          <w:color w:val="006600"/>
          <w:spacing w:val="6"/>
          <w:sz w:val="28"/>
          <w:szCs w:val="28"/>
        </w:rPr>
        <w:t>Можно выражать свое недовольство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b/>
          <w:bCs/>
          <w:color w:val="006600"/>
          <w:spacing w:val="6"/>
          <w:sz w:val="28"/>
          <w:szCs w:val="28"/>
        </w:rPr>
        <w:t>отдельными действиями ребенка,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b/>
          <w:bCs/>
          <w:color w:val="006600"/>
          <w:spacing w:val="10"/>
          <w:sz w:val="28"/>
          <w:szCs w:val="28"/>
        </w:rPr>
        <w:t>но не ребенком в целом.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b/>
          <w:bCs/>
          <w:color w:val="006600"/>
          <w:spacing w:val="5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2. </w:t>
      </w:r>
      <w:r w:rsidRPr="003857B9">
        <w:rPr>
          <w:rFonts w:ascii="Times New Roman" w:hAnsi="Times New Roman" w:cs="Times New Roman"/>
          <w:b/>
          <w:bCs/>
          <w:color w:val="006600"/>
          <w:spacing w:val="9"/>
          <w:sz w:val="28"/>
          <w:szCs w:val="28"/>
        </w:rPr>
        <w:t>Можно осуждать действия ребенка,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b/>
          <w:bCs/>
          <w:color w:val="006600"/>
          <w:spacing w:val="8"/>
          <w:sz w:val="28"/>
          <w:szCs w:val="28"/>
        </w:rPr>
        <w:t>но не его чувства, какими бы нежелательными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b/>
          <w:bCs/>
          <w:color w:val="006600"/>
          <w:spacing w:val="4"/>
          <w:sz w:val="28"/>
          <w:szCs w:val="28"/>
        </w:rPr>
        <w:t>или «непозволительными» они не были.</w:t>
      </w:r>
      <w:r w:rsidRPr="003857B9">
        <w:rPr>
          <w:rFonts w:ascii="Times New Roman" w:hAnsi="Times New Roman" w:cs="Times New Roman"/>
          <w:b/>
          <w:bCs/>
          <w:color w:val="006600"/>
          <w:spacing w:val="9"/>
          <w:sz w:val="28"/>
          <w:szCs w:val="28"/>
        </w:rPr>
        <w:t xml:space="preserve"> Раз они у него возникли, значит,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b/>
          <w:bCs/>
          <w:color w:val="006600"/>
          <w:spacing w:val="5"/>
          <w:sz w:val="28"/>
          <w:szCs w:val="28"/>
        </w:rPr>
        <w:t>для этого есть основания.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b/>
          <w:bCs/>
          <w:color w:val="006600"/>
          <w:spacing w:val="5"/>
          <w:sz w:val="28"/>
          <w:szCs w:val="28"/>
        </w:rPr>
        <w:t xml:space="preserve">3. Недовольство действиями ребенка </w:t>
      </w:r>
      <w:r w:rsidRPr="003857B9">
        <w:rPr>
          <w:rFonts w:ascii="Times New Roman" w:hAnsi="Times New Roman" w:cs="Times New Roman"/>
          <w:b/>
          <w:bCs/>
          <w:color w:val="006600"/>
          <w:spacing w:val="7"/>
          <w:sz w:val="28"/>
          <w:szCs w:val="28"/>
        </w:rPr>
        <w:t>не должно быть систематическим,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b/>
          <w:bCs/>
          <w:color w:val="006600"/>
          <w:spacing w:val="6"/>
          <w:sz w:val="28"/>
          <w:szCs w:val="28"/>
        </w:rPr>
        <w:t>иначе оно перерастет в непринятие его.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color w:val="006600"/>
          <w:spacing w:val="-2"/>
          <w:sz w:val="28"/>
          <w:szCs w:val="28"/>
        </w:rPr>
      </w:pP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«Иду домой как на поле битвы», «По ночам перестала спать — все плачу...».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Поверьте, даже если дело дошло до таких крайнос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тей, крайностей для обеих сторон, еще не все потеряно: 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родители могут вернуть мир в семью. 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Но для этого надо 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начинать с себя. Почему с себя? Потому что у взрослых больше знаний, способности контролировать себя, больше жизненного опыта.</w:t>
      </w:r>
      <w:r w:rsidRPr="003857B9">
        <w:rPr>
          <w:rFonts w:ascii="Times New Roman" w:hAnsi="Times New Roman" w:cs="Times New Roman"/>
          <w:color w:val="006600"/>
          <w:spacing w:val="-4"/>
          <w:sz w:val="28"/>
          <w:szCs w:val="28"/>
        </w:rPr>
        <w:t xml:space="preserve"> А сейчас давайте попробуем понять, </w:t>
      </w:r>
      <w:r w:rsidRPr="003857B9">
        <w:rPr>
          <w:rFonts w:ascii="Times New Roman" w:hAnsi="Times New Roman" w:cs="Times New Roman"/>
          <w:b/>
          <w:bCs/>
          <w:color w:val="006600"/>
          <w:spacing w:val="-4"/>
          <w:sz w:val="28"/>
          <w:szCs w:val="28"/>
        </w:rPr>
        <w:t>какие причи</w:t>
      </w:r>
      <w:r w:rsidRPr="003857B9">
        <w:rPr>
          <w:rFonts w:ascii="Times New Roman" w:hAnsi="Times New Roman" w:cs="Times New Roman"/>
          <w:b/>
          <w:bCs/>
          <w:color w:val="006600"/>
          <w:spacing w:val="-2"/>
          <w:sz w:val="28"/>
          <w:szCs w:val="28"/>
        </w:rPr>
        <w:t xml:space="preserve">ны 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мешают родителям, безусловно, принимать ребенка и </w:t>
      </w:r>
      <w:r w:rsidRPr="003857B9">
        <w:rPr>
          <w:rFonts w:ascii="Times New Roman" w:hAnsi="Times New Roman" w:cs="Times New Roman"/>
          <w:color w:val="006600"/>
          <w:spacing w:val="-3"/>
          <w:sz w:val="28"/>
          <w:szCs w:val="28"/>
        </w:rPr>
        <w:t>показывать ему это.</w:t>
      </w:r>
    </w:p>
    <w:p w:rsidR="007608DB" w:rsidRPr="003857B9" w:rsidRDefault="007608DB" w:rsidP="007E0B7B">
      <w:pPr>
        <w:widowControl w:val="0"/>
        <w:spacing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Пожалуй, главная из них — это </w:t>
      </w:r>
      <w:r w:rsidRPr="003857B9">
        <w:rPr>
          <w:rFonts w:ascii="Times New Roman" w:hAnsi="Times New Roman" w:cs="Times New Roman"/>
          <w:b/>
          <w:bCs/>
          <w:color w:val="006600"/>
          <w:sz w:val="28"/>
          <w:szCs w:val="28"/>
        </w:rPr>
        <w:t xml:space="preserve">настрой на «воспитание»,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о котором речь уже шла выше. </w:t>
      </w:r>
    </w:p>
    <w:p w:rsidR="00D56582" w:rsidRPr="003857B9" w:rsidRDefault="007608DB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pacing w:val="-1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Вот типичная реплика одной мамы. «</w:t>
      </w:r>
      <w:r w:rsidRPr="000C5E31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Как же я буду </w:t>
      </w:r>
      <w:r w:rsidRPr="000C5E31">
        <w:rPr>
          <w:rFonts w:ascii="Times New Roman" w:hAnsi="Times New Roman" w:cs="Times New Roman"/>
          <w:b/>
          <w:color w:val="006600"/>
          <w:spacing w:val="1"/>
          <w:sz w:val="28"/>
          <w:szCs w:val="28"/>
        </w:rPr>
        <w:t xml:space="preserve">его обнимать, если он еще не выучил уроки? Сначала </w:t>
      </w:r>
      <w:r w:rsidRPr="000C5E31">
        <w:rPr>
          <w:rFonts w:ascii="Times New Roman" w:hAnsi="Times New Roman" w:cs="Times New Roman"/>
          <w:b/>
          <w:color w:val="006600"/>
          <w:spacing w:val="2"/>
          <w:sz w:val="28"/>
          <w:szCs w:val="28"/>
        </w:rPr>
        <w:t xml:space="preserve">дисциплина, а потом уже добрые отношения. Иначе я </w:t>
      </w:r>
      <w:r w:rsidRPr="000C5E31">
        <w:rPr>
          <w:rFonts w:ascii="Times New Roman" w:hAnsi="Times New Roman" w:cs="Times New Roman"/>
          <w:b/>
          <w:color w:val="006600"/>
          <w:spacing w:val="-2"/>
          <w:sz w:val="28"/>
          <w:szCs w:val="28"/>
        </w:rPr>
        <w:t>его испорчу»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. 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Мама </w:t>
      </w:r>
      <w:proofErr w:type="gramStart"/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из</w:t>
      </w:r>
      <w:proofErr w:type="gramEnd"/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, </w:t>
      </w:r>
    </w:p>
    <w:p w:rsidR="00D56582" w:rsidRPr="003857B9" w:rsidRDefault="007608DB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казалось бы, резонных «педагогических сооб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ражений» </w:t>
      </w:r>
    </w:p>
    <w:p w:rsidR="00D56582" w:rsidRPr="003857B9" w:rsidRDefault="00747340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noProof/>
          <w:color w:val="006600"/>
          <w:sz w:val="28"/>
          <w:szCs w:val="28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-25920</wp:posOffset>
            </wp:positionH>
            <wp:positionV relativeFrom="paragraph">
              <wp:posOffset>-330471</wp:posOffset>
            </wp:positionV>
            <wp:extent cx="7760845" cy="10867869"/>
            <wp:effectExtent l="19050" t="0" r="0" b="0"/>
            <wp:wrapNone/>
            <wp:docPr id="8" name="Рисунок 16" descr="http://www.forchel.ru/images/ramki/big/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rchel.ru/images/ramki/big/ramka-mal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845" cy="1086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8DB" w:rsidRPr="003857B9">
        <w:rPr>
          <w:rFonts w:ascii="Times New Roman" w:hAnsi="Times New Roman" w:cs="Times New Roman"/>
          <w:color w:val="006600"/>
          <w:sz w:val="28"/>
          <w:szCs w:val="28"/>
        </w:rPr>
        <w:t>попадает в заколдованный круг, круг</w:t>
      </w:r>
    </w:p>
    <w:p w:rsidR="00D56582" w:rsidRPr="003857B9" w:rsidRDefault="007608DB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взаимного недовольства, </w:t>
      </w:r>
    </w:p>
    <w:p w:rsidR="00D56582" w:rsidRPr="003857B9" w:rsidRDefault="00D56582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276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            </w:t>
      </w:r>
      <w:r w:rsidR="007608DB" w:rsidRPr="003857B9">
        <w:rPr>
          <w:rFonts w:ascii="Times New Roman" w:hAnsi="Times New Roman" w:cs="Times New Roman"/>
          <w:color w:val="006600"/>
          <w:sz w:val="28"/>
          <w:szCs w:val="28"/>
        </w:rPr>
        <w:t>нарастающего напряжения, частых конфликтов.</w:t>
      </w:r>
    </w:p>
    <w:p w:rsidR="00D56582" w:rsidRPr="003857B9" w:rsidRDefault="00D56582" w:rsidP="00D56582">
      <w:pPr>
        <w:widowControl w:val="0"/>
        <w:spacing w:line="240" w:lineRule="auto"/>
        <w:ind w:left="1418"/>
        <w:jc w:val="both"/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</w:pPr>
    </w:p>
    <w:p w:rsidR="007608DB" w:rsidRPr="003857B9" w:rsidRDefault="007608DB" w:rsidP="00D56582">
      <w:pPr>
        <w:widowControl w:val="0"/>
        <w:spacing w:line="240" w:lineRule="auto"/>
        <w:ind w:left="1418"/>
        <w:jc w:val="both"/>
        <w:rPr>
          <w:rFonts w:ascii="Times New Roman" w:hAnsi="Times New Roman" w:cs="Times New Roman"/>
          <w:i/>
          <w:iCs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  <w:t>Где же ошибка? Ошибка была в самом начале, дис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циплина </w:t>
      </w: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 xml:space="preserve">не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до, </w:t>
      </w: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 xml:space="preserve">а после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>установления добрых отноше</w:t>
      </w:r>
      <w:r w:rsidRPr="003857B9"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  <w:t>ний, и только на базе них.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 </w:t>
      </w:r>
    </w:p>
    <w:p w:rsidR="00D56582" w:rsidRPr="003857B9" w:rsidRDefault="00D56582" w:rsidP="00D56582">
      <w:pPr>
        <w:widowControl w:val="0"/>
        <w:spacing w:line="240" w:lineRule="auto"/>
        <w:ind w:left="1418"/>
        <w:jc w:val="both"/>
        <w:rPr>
          <w:rFonts w:ascii="Times New Roman" w:hAnsi="Times New Roman" w:cs="Times New Roman"/>
          <w:i/>
          <w:iCs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ind w:left="1418"/>
        <w:jc w:val="both"/>
        <w:rPr>
          <w:rFonts w:ascii="Times New Roman" w:hAnsi="Times New Roman" w:cs="Times New Roman"/>
          <w:b/>
          <w:bCs/>
          <w:color w:val="006600"/>
          <w:spacing w:val="-3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8"/>
          <w:sz w:val="28"/>
          <w:szCs w:val="28"/>
        </w:rPr>
        <w:t xml:space="preserve">У вас могут неоднократно возникать вопросы: «А как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быть с </w:t>
      </w:r>
      <w:r w:rsidRPr="003857B9">
        <w:rPr>
          <w:rFonts w:ascii="Times New Roman" w:hAnsi="Times New Roman" w:cs="Times New Roman"/>
          <w:b/>
          <w:bCs/>
          <w:color w:val="006600"/>
          <w:sz w:val="28"/>
          <w:szCs w:val="28"/>
        </w:rPr>
        <w:t xml:space="preserve">нашими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чувствами? Мы, родители, ведь тоже волнуемся и сердимся, устаем и обижаемся. Нам 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тоже бывает трудно с детьми, иногда даже мучительно... 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А кто нас будет слушать? Что нам-то делать </w:t>
      </w:r>
      <w:r w:rsidRPr="003857B9">
        <w:rPr>
          <w:rFonts w:ascii="Times New Roman" w:hAnsi="Times New Roman" w:cs="Times New Roman"/>
          <w:b/>
          <w:bCs/>
          <w:color w:val="006600"/>
          <w:spacing w:val="1"/>
          <w:sz w:val="28"/>
          <w:szCs w:val="28"/>
        </w:rPr>
        <w:t xml:space="preserve">с нашими </w:t>
      </w:r>
      <w:r w:rsidRPr="003857B9">
        <w:rPr>
          <w:rFonts w:ascii="Times New Roman" w:hAnsi="Times New Roman" w:cs="Times New Roman"/>
          <w:b/>
          <w:bCs/>
          <w:color w:val="006600"/>
          <w:spacing w:val="-3"/>
          <w:sz w:val="28"/>
          <w:szCs w:val="28"/>
        </w:rPr>
        <w:t>собственными переживаниями?».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color w:val="006600"/>
        </w:rPr>
        <w:t> 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>Вопросы эти справедливы, и, конечно, они давно на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>зрели.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Для начала давайте уясним, о каких ситуациях идет 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 xml:space="preserve">речь. Скорее всего, о тех, где </w:t>
      </w:r>
      <w:r w:rsidRPr="003857B9">
        <w:rPr>
          <w:rFonts w:ascii="Times New Roman" w:hAnsi="Times New Roman" w:cs="Times New Roman"/>
          <w:b/>
          <w:bCs/>
          <w:color w:val="006600"/>
          <w:spacing w:val="-2"/>
          <w:sz w:val="28"/>
          <w:szCs w:val="28"/>
        </w:rPr>
        <w:t>больше переживает роди</w:t>
      </w:r>
      <w:r w:rsidRPr="003857B9">
        <w:rPr>
          <w:rFonts w:ascii="Times New Roman" w:hAnsi="Times New Roman" w:cs="Times New Roman"/>
          <w:b/>
          <w:bCs/>
          <w:color w:val="006600"/>
          <w:spacing w:val="-1"/>
          <w:sz w:val="28"/>
          <w:szCs w:val="28"/>
        </w:rPr>
        <w:t xml:space="preserve">тель. </w:t>
      </w:r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Иными словами, эти ситуации </w:t>
      </w:r>
      <w:proofErr w:type="spellStart"/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>обратны</w:t>
      </w:r>
      <w:proofErr w:type="spellEnd"/>
      <w:r w:rsidRPr="003857B9">
        <w:rPr>
          <w:rFonts w:ascii="Times New Roman" w:hAnsi="Times New Roman" w:cs="Times New Roman"/>
          <w:color w:val="006600"/>
          <w:spacing w:val="-1"/>
          <w:sz w:val="28"/>
          <w:szCs w:val="28"/>
        </w:rPr>
        <w:t xml:space="preserve"> тем, которыми мы до сих пор занимались, когда обсуждали эмо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циональные проблемы ребенка.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i/>
          <w:iCs/>
          <w:noProof/>
          <w:color w:val="006600"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5127077</wp:posOffset>
            </wp:positionH>
            <wp:positionV relativeFrom="paragraph">
              <wp:posOffset>372701</wp:posOffset>
            </wp:positionV>
            <wp:extent cx="800757" cy="599089"/>
            <wp:effectExtent l="19050" t="0" r="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0186" b="80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57" cy="599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Изобразим эмоции родителя и ребенка в виде двух </w:t>
      </w:r>
      <w:r w:rsidRPr="003857B9">
        <w:rPr>
          <w:rFonts w:ascii="Times New Roman" w:hAnsi="Times New Roman" w:cs="Times New Roman"/>
          <w:i/>
          <w:iCs/>
          <w:color w:val="006600"/>
          <w:spacing w:val="-2"/>
          <w:sz w:val="28"/>
          <w:szCs w:val="28"/>
        </w:rPr>
        <w:t>«стаканов».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 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Когда больше переживает ребенок, его «стакан» полный, родитель же относительно спокоен, уровень в его «стакане» низкий.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</w:pPr>
      <w:r w:rsidRPr="003857B9">
        <w:rPr>
          <w:rFonts w:ascii="Times New Roman" w:hAnsi="Times New Roman" w:cs="Times New Roman"/>
          <w:i/>
          <w:iCs/>
          <w:noProof/>
          <w:color w:val="006600"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1935042</wp:posOffset>
            </wp:positionH>
            <wp:positionV relativeFrom="paragraph">
              <wp:posOffset>232738</wp:posOffset>
            </wp:positionV>
            <wp:extent cx="732615" cy="472966"/>
            <wp:effectExtent l="19050" t="0" r="0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0186" b="8071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2615" cy="472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И другая ситуация, наполнен эмоциями родитель, </w:t>
      </w:r>
      <w:r w:rsidRPr="003857B9"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  <w:t>ребенок же особенно не переживает.</w:t>
      </w:r>
      <w:r w:rsidRPr="003857B9">
        <w:rPr>
          <w:rFonts w:ascii="Times New Roman" w:hAnsi="Times New Roman" w:cs="Times New Roman"/>
          <w:i/>
          <w:iCs/>
          <w:noProof/>
          <w:color w:val="006600"/>
          <w:sz w:val="28"/>
          <w:szCs w:val="28"/>
        </w:rPr>
        <w:t xml:space="preserve"> 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i/>
          <w:iCs/>
          <w:color w:val="006600"/>
          <w:spacing w:val="-1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i/>
          <w:iCs/>
          <w:color w:val="006600"/>
          <w:spacing w:val="1"/>
          <w:sz w:val="28"/>
          <w:szCs w:val="28"/>
        </w:rPr>
      </w:pP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Итак, что же делать в случаях, </w:t>
      </w:r>
      <w:r w:rsidRPr="003857B9">
        <w:rPr>
          <w:rFonts w:ascii="Times New Roman" w:hAnsi="Times New Roman" w:cs="Times New Roman"/>
          <w:i/>
          <w:iCs/>
          <w:color w:val="006600"/>
          <w:spacing w:val="1"/>
          <w:sz w:val="28"/>
          <w:szCs w:val="28"/>
        </w:rPr>
        <w:t>когда родителей переполняют эмоции?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i/>
          <w:iCs/>
          <w:color w:val="006600"/>
          <w:spacing w:val="1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Если ребенок вызывает у вас </w:t>
      </w:r>
      <w:r w:rsidRPr="003857B9">
        <w:rPr>
          <w:rFonts w:ascii="Times New Roman" w:hAnsi="Times New Roman" w:cs="Times New Roman"/>
          <w:b/>
          <w:bCs/>
          <w:i/>
          <w:iCs/>
          <w:color w:val="006600"/>
          <w:spacing w:val="5"/>
          <w:sz w:val="32"/>
          <w:szCs w:val="32"/>
        </w:rPr>
        <w:t>своим поведением отрицательные</w:t>
      </w: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 переживания, сообщите ему об этом. 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i/>
          <w:iCs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Правило говорит о том, что чувства, особенно если </w:t>
      </w:r>
      <w:r w:rsidRPr="003857B9">
        <w:rPr>
          <w:rFonts w:ascii="Times New Roman" w:hAnsi="Times New Roman" w:cs="Times New Roman"/>
          <w:color w:val="006600"/>
          <w:spacing w:val="-3"/>
          <w:sz w:val="28"/>
          <w:szCs w:val="28"/>
        </w:rPr>
        <w:t xml:space="preserve">они отрицательные и сильные, ни в коем случае не стоит </w:t>
      </w:r>
      <w:r w:rsidRPr="003857B9">
        <w:rPr>
          <w:rFonts w:ascii="Times New Roman" w:hAnsi="Times New Roman" w:cs="Times New Roman"/>
          <w:color w:val="006600"/>
          <w:spacing w:val="-5"/>
          <w:sz w:val="28"/>
          <w:szCs w:val="28"/>
        </w:rPr>
        <w:t xml:space="preserve">держать в себе: не </w:t>
      </w:r>
      <w:proofErr w:type="gramStart"/>
      <w:r w:rsidRPr="003857B9">
        <w:rPr>
          <w:rFonts w:ascii="Times New Roman" w:hAnsi="Times New Roman" w:cs="Times New Roman"/>
          <w:color w:val="006600"/>
          <w:spacing w:val="-5"/>
          <w:sz w:val="28"/>
          <w:szCs w:val="28"/>
        </w:rPr>
        <w:t>следует</w:t>
      </w:r>
      <w:proofErr w:type="gramEnd"/>
      <w:r w:rsidRPr="003857B9">
        <w:rPr>
          <w:rFonts w:ascii="Times New Roman" w:hAnsi="Times New Roman" w:cs="Times New Roman"/>
          <w:color w:val="006600"/>
          <w:spacing w:val="-5"/>
          <w:sz w:val="28"/>
          <w:szCs w:val="28"/>
        </w:rPr>
        <w:t xml:space="preserve"> молча переносить обиду, подав</w:t>
      </w:r>
      <w:r w:rsidRPr="003857B9">
        <w:rPr>
          <w:rFonts w:ascii="Times New Roman" w:hAnsi="Times New Roman" w:cs="Times New Roman"/>
          <w:color w:val="006600"/>
          <w:spacing w:val="-2"/>
          <w:sz w:val="28"/>
          <w:szCs w:val="28"/>
        </w:rPr>
        <w:t>лять гнев, сохранять спокойный вид при сильном волне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нии. Обмануть такими усилиями вы никого не сможете: </w:t>
      </w:r>
      <w:r w:rsidRPr="003857B9">
        <w:rPr>
          <w:rFonts w:ascii="Times New Roman" w:hAnsi="Times New Roman" w:cs="Times New Roman"/>
          <w:color w:val="006600"/>
          <w:spacing w:val="-4"/>
          <w:sz w:val="28"/>
          <w:szCs w:val="28"/>
        </w:rPr>
        <w:t xml:space="preserve">ни себя, </w:t>
      </w:r>
      <w:proofErr w:type="gramStart"/>
      <w:r w:rsidRPr="003857B9">
        <w:rPr>
          <w:rFonts w:ascii="Times New Roman" w:hAnsi="Times New Roman" w:cs="Times New Roman"/>
          <w:color w:val="006600"/>
          <w:spacing w:val="-4"/>
          <w:sz w:val="28"/>
          <w:szCs w:val="28"/>
        </w:rPr>
        <w:t>ни своего</w:t>
      </w:r>
      <w:proofErr w:type="gramEnd"/>
      <w:r w:rsidRPr="003857B9">
        <w:rPr>
          <w:rFonts w:ascii="Times New Roman" w:hAnsi="Times New Roman" w:cs="Times New Roman"/>
          <w:color w:val="006600"/>
          <w:spacing w:val="-4"/>
          <w:sz w:val="28"/>
          <w:szCs w:val="28"/>
        </w:rPr>
        <w:t xml:space="preserve"> ребенка, который без труда «читает» по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вашей позе, жестам и интонации, выражению лица или </w:t>
      </w:r>
      <w:r w:rsidRPr="003857B9">
        <w:rPr>
          <w:rFonts w:ascii="Times New Roman" w:hAnsi="Times New Roman" w:cs="Times New Roman"/>
          <w:color w:val="006600"/>
          <w:spacing w:val="-3"/>
          <w:sz w:val="28"/>
          <w:szCs w:val="28"/>
        </w:rPr>
        <w:t>глаз, что что-то не так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.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t xml:space="preserve">Как же сказать о своих чувствах ребенку, чтобы это не было </w:t>
      </w:r>
      <w:r w:rsidRPr="003857B9">
        <w:rPr>
          <w:rFonts w:ascii="Times New Roman" w:hAnsi="Times New Roman" w:cs="Times New Roman"/>
          <w:i/>
          <w:iCs/>
          <w:color w:val="006600"/>
          <w:sz w:val="28"/>
          <w:szCs w:val="28"/>
        </w:rPr>
        <w:lastRenderedPageBreak/>
        <w:t>разрушительно ни для него, ни для вас?</w:t>
      </w:r>
    </w:p>
    <w:p w:rsidR="00D56582" w:rsidRPr="003857B9" w:rsidRDefault="00747340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i/>
          <w:iCs/>
          <w:color w:val="00660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6600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-565150</wp:posOffset>
            </wp:positionV>
            <wp:extent cx="7760335" cy="10867390"/>
            <wp:effectExtent l="19050" t="0" r="0" b="0"/>
            <wp:wrapNone/>
            <wp:docPr id="9" name="Рисунок 16" descr="http://www.forchel.ru/images/ramki/big/ramka-mal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orchel.ru/images/ramki/big/ramka-mal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86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</w:p>
    <w:p w:rsidR="003857B9" w:rsidRDefault="003857B9" w:rsidP="003857B9">
      <w:pPr>
        <w:widowControl w:val="0"/>
        <w:rPr>
          <w:rFonts w:ascii="Franklin Gothic Book" w:hAnsi="Franklin Gothic Book"/>
          <w:sz w:val="19"/>
          <w:szCs w:val="18"/>
        </w:rPr>
      </w:pPr>
      <w:r>
        <w:t> </w:t>
      </w:r>
    </w:p>
    <w:p w:rsidR="00D56582" w:rsidRPr="003857B9" w:rsidRDefault="00D56582" w:rsidP="003857B9">
      <w:pPr>
        <w:widowControl w:val="0"/>
        <w:ind w:firstLine="336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</w:p>
    <w:p w:rsidR="00D56582" w:rsidRPr="003857B9" w:rsidRDefault="00D56582" w:rsidP="00747340">
      <w:pPr>
        <w:widowControl w:val="0"/>
        <w:spacing w:after="0"/>
        <w:ind w:left="1416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Когда вы говорите о своих чувствах ребенку, говорите от ПЕРВОГО ЛИЦА. 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>Сообщите</w:t>
      </w:r>
      <w:proofErr w:type="gramStart"/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 О</w:t>
      </w:r>
      <w:proofErr w:type="gramEnd"/>
      <w:r w:rsidRPr="003857B9"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  <w:t xml:space="preserve"> СЕБЕ, О СВОЕМ переживании, а не о нем, не о его поведении.</w:t>
      </w:r>
    </w:p>
    <w:p w:rsidR="00D56582" w:rsidRPr="003857B9" w:rsidRDefault="00D56582" w:rsidP="00D56582">
      <w:pPr>
        <w:widowControl w:val="0"/>
        <w:spacing w:after="0"/>
        <w:ind w:left="1418" w:right="142"/>
        <w:jc w:val="both"/>
        <w:rPr>
          <w:rFonts w:ascii="Times New Roman" w:hAnsi="Times New Roman" w:cs="Times New Roman"/>
          <w:b/>
          <w:bCs/>
          <w:i/>
          <w:iCs/>
          <w:color w:val="006600"/>
          <w:sz w:val="32"/>
          <w:szCs w:val="32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418" w:right="142"/>
        <w:jc w:val="center"/>
        <w:rPr>
          <w:rFonts w:ascii="Times New Roman" w:hAnsi="Times New Roman" w:cs="Times New Roman"/>
          <w:b/>
          <w:i/>
          <w:iCs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b/>
          <w:i/>
          <w:iCs/>
          <w:color w:val="006600"/>
          <w:sz w:val="28"/>
          <w:szCs w:val="28"/>
        </w:rPr>
        <w:t>Примеры сообщений ребенку о своих чувствах:</w:t>
      </w:r>
    </w:p>
    <w:p w:rsidR="00D56582" w:rsidRPr="003857B9" w:rsidRDefault="00D56582" w:rsidP="00D56582">
      <w:pPr>
        <w:widowControl w:val="0"/>
        <w:spacing w:after="0" w:line="240" w:lineRule="auto"/>
        <w:ind w:left="1418" w:right="142"/>
        <w:jc w:val="both"/>
        <w:rPr>
          <w:rFonts w:ascii="Times New Roman" w:hAnsi="Times New Roman" w:cs="Times New Roman"/>
          <w:i/>
          <w:iCs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 w:line="240" w:lineRule="auto"/>
        <w:ind w:left="1418" w:right="142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1. </w:t>
      </w:r>
      <w:r w:rsidRPr="003857B9">
        <w:rPr>
          <w:rFonts w:ascii="Times New Roman" w:hAnsi="Times New Roman" w:cs="Times New Roman"/>
          <w:color w:val="006600"/>
          <w:spacing w:val="2"/>
          <w:sz w:val="28"/>
          <w:szCs w:val="28"/>
        </w:rPr>
        <w:t xml:space="preserve">Я не люблю, когда дети ходят </w:t>
      </w:r>
      <w:proofErr w:type="gramStart"/>
      <w:r w:rsidRPr="003857B9">
        <w:rPr>
          <w:rFonts w:ascii="Times New Roman" w:hAnsi="Times New Roman" w:cs="Times New Roman"/>
          <w:color w:val="006600"/>
          <w:spacing w:val="2"/>
          <w:sz w:val="28"/>
          <w:szCs w:val="28"/>
        </w:rPr>
        <w:t>растрепанными</w:t>
      </w:r>
      <w:proofErr w:type="gramEnd"/>
      <w:r w:rsidRPr="003857B9">
        <w:rPr>
          <w:rFonts w:ascii="Times New Roman" w:hAnsi="Times New Roman" w:cs="Times New Roman"/>
          <w:color w:val="006600"/>
          <w:spacing w:val="2"/>
          <w:sz w:val="28"/>
          <w:szCs w:val="28"/>
        </w:rPr>
        <w:t xml:space="preserve">, и </w:t>
      </w:r>
      <w:r w:rsidRPr="003857B9">
        <w:rPr>
          <w:rFonts w:ascii="Times New Roman" w:hAnsi="Times New Roman" w:cs="Times New Roman"/>
          <w:b/>
          <w:bCs/>
          <w:color w:val="006600"/>
          <w:sz w:val="28"/>
          <w:szCs w:val="28"/>
        </w:rPr>
        <w:t xml:space="preserve">мне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стыдно от взглядов соседей.</w:t>
      </w:r>
    </w:p>
    <w:p w:rsidR="00D56582" w:rsidRPr="003857B9" w:rsidRDefault="00D56582" w:rsidP="00D56582">
      <w:pPr>
        <w:widowControl w:val="0"/>
        <w:spacing w:after="0" w:line="240" w:lineRule="auto"/>
        <w:ind w:left="1418" w:right="142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2. </w:t>
      </w:r>
      <w:r w:rsidRPr="003857B9">
        <w:rPr>
          <w:rFonts w:ascii="Times New Roman" w:hAnsi="Times New Roman" w:cs="Times New Roman"/>
          <w:b/>
          <w:bCs/>
          <w:color w:val="006600"/>
          <w:spacing w:val="1"/>
          <w:sz w:val="28"/>
          <w:szCs w:val="28"/>
        </w:rPr>
        <w:t xml:space="preserve">Меня 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>очень утомляет громкая музыка.</w:t>
      </w:r>
    </w:p>
    <w:p w:rsidR="00D56582" w:rsidRPr="003857B9" w:rsidRDefault="00D56582" w:rsidP="00D56582">
      <w:pPr>
        <w:widowControl w:val="0"/>
        <w:spacing w:after="0" w:line="240" w:lineRule="auto"/>
        <w:ind w:left="1418" w:right="1133"/>
        <w:jc w:val="both"/>
        <w:rPr>
          <w:rFonts w:ascii="Times New Roman" w:hAnsi="Times New Roman" w:cs="Times New Roman"/>
          <w:color w:val="006600"/>
          <w:sz w:val="28"/>
          <w:szCs w:val="28"/>
        </w:rPr>
      </w:pPr>
    </w:p>
    <w:p w:rsidR="00D56582" w:rsidRPr="003857B9" w:rsidRDefault="00D56582" w:rsidP="00D56582">
      <w:pPr>
        <w:widowControl w:val="0"/>
        <w:spacing w:after="0"/>
        <w:ind w:left="1418" w:right="1133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z w:val="28"/>
          <w:szCs w:val="28"/>
        </w:rPr>
        <w:t>Научиться посылать «</w:t>
      </w:r>
      <w:proofErr w:type="spellStart"/>
      <w:proofErr w:type="gramStart"/>
      <w:r w:rsidRPr="003857B9">
        <w:rPr>
          <w:rFonts w:ascii="Times New Roman" w:hAnsi="Times New Roman" w:cs="Times New Roman"/>
          <w:color w:val="006600"/>
          <w:sz w:val="28"/>
          <w:szCs w:val="28"/>
        </w:rPr>
        <w:t>Я-сообщения</w:t>
      </w:r>
      <w:proofErr w:type="spellEnd"/>
      <w:proofErr w:type="gramEnd"/>
      <w:r w:rsidRPr="003857B9">
        <w:rPr>
          <w:rFonts w:ascii="Times New Roman" w:hAnsi="Times New Roman" w:cs="Times New Roman"/>
          <w:color w:val="006600"/>
          <w:sz w:val="28"/>
          <w:szCs w:val="28"/>
        </w:rPr>
        <w:t>» непросто, так же, как и активно слушать ребенка. Потребуется трени</w:t>
      </w:r>
      <w:r w:rsidRPr="003857B9">
        <w:rPr>
          <w:rFonts w:ascii="Times New Roman" w:hAnsi="Times New Roman" w:cs="Times New Roman"/>
          <w:color w:val="006600"/>
          <w:spacing w:val="-4"/>
          <w:sz w:val="28"/>
          <w:szCs w:val="28"/>
        </w:rPr>
        <w:t xml:space="preserve">ровка, и на первых порах трудно будет </w:t>
      </w:r>
      <w:r w:rsidRPr="003857B9">
        <w:rPr>
          <w:rFonts w:ascii="Times New Roman" w:hAnsi="Times New Roman" w:cs="Times New Roman"/>
          <w:b/>
          <w:bCs/>
          <w:color w:val="006600"/>
          <w:spacing w:val="-4"/>
          <w:sz w:val="28"/>
          <w:szCs w:val="28"/>
        </w:rPr>
        <w:t>избегать ошибок.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 </w:t>
      </w:r>
      <w:r w:rsidRPr="003857B9">
        <w:rPr>
          <w:rFonts w:ascii="Times New Roman" w:hAnsi="Times New Roman" w:cs="Times New Roman"/>
          <w:color w:val="006600"/>
          <w:spacing w:val="-7"/>
          <w:sz w:val="28"/>
          <w:szCs w:val="28"/>
        </w:rPr>
        <w:t>Одна из них состоит в том, что иногда, начав с «</w:t>
      </w:r>
      <w:proofErr w:type="spellStart"/>
      <w:proofErr w:type="gramStart"/>
      <w:r w:rsidRPr="003857B9">
        <w:rPr>
          <w:rFonts w:ascii="Times New Roman" w:hAnsi="Times New Roman" w:cs="Times New Roman"/>
          <w:color w:val="006600"/>
          <w:spacing w:val="-7"/>
          <w:sz w:val="28"/>
          <w:szCs w:val="28"/>
        </w:rPr>
        <w:t>Я-сообщения</w:t>
      </w:r>
      <w:proofErr w:type="spellEnd"/>
      <w:proofErr w:type="gramEnd"/>
      <w:r w:rsidRPr="003857B9">
        <w:rPr>
          <w:rFonts w:ascii="Times New Roman" w:hAnsi="Times New Roman" w:cs="Times New Roman"/>
          <w:color w:val="006600"/>
          <w:spacing w:val="-7"/>
          <w:sz w:val="28"/>
          <w:szCs w:val="28"/>
        </w:rPr>
        <w:t xml:space="preserve">», родители </w:t>
      </w:r>
      <w:r w:rsidRPr="003857B9">
        <w:rPr>
          <w:rFonts w:ascii="Times New Roman" w:hAnsi="Times New Roman" w:cs="Times New Roman"/>
          <w:b/>
          <w:bCs/>
          <w:color w:val="006600"/>
          <w:spacing w:val="-7"/>
          <w:sz w:val="28"/>
          <w:szCs w:val="28"/>
        </w:rPr>
        <w:t xml:space="preserve">заканчивают фразу </w:t>
      </w:r>
      <w:r w:rsidRPr="003857B9">
        <w:rPr>
          <w:rFonts w:ascii="Times New Roman" w:hAnsi="Times New Roman" w:cs="Times New Roman"/>
          <w:color w:val="006600"/>
          <w:spacing w:val="-7"/>
          <w:sz w:val="28"/>
          <w:szCs w:val="28"/>
        </w:rPr>
        <w:t>«</w:t>
      </w:r>
      <w:proofErr w:type="spellStart"/>
      <w:r w:rsidRPr="003857B9">
        <w:rPr>
          <w:rFonts w:ascii="Times New Roman" w:hAnsi="Times New Roman" w:cs="Times New Roman"/>
          <w:color w:val="006600"/>
          <w:spacing w:val="-7"/>
          <w:sz w:val="28"/>
          <w:szCs w:val="28"/>
        </w:rPr>
        <w:t>Ты-сообщением</w:t>
      </w:r>
      <w:proofErr w:type="spellEnd"/>
      <w:r w:rsidRPr="003857B9">
        <w:rPr>
          <w:rFonts w:ascii="Times New Roman" w:hAnsi="Times New Roman" w:cs="Times New Roman"/>
          <w:color w:val="006600"/>
          <w:spacing w:val="-7"/>
          <w:sz w:val="28"/>
          <w:szCs w:val="28"/>
        </w:rPr>
        <w:t>».</w:t>
      </w:r>
    </w:p>
    <w:p w:rsidR="00D56582" w:rsidRPr="003857B9" w:rsidRDefault="00D56582" w:rsidP="00D56582">
      <w:pPr>
        <w:widowControl w:val="0"/>
        <w:spacing w:after="0"/>
        <w:ind w:left="1418" w:right="425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i/>
          <w:iCs/>
          <w:color w:val="006600"/>
          <w:spacing w:val="1"/>
          <w:sz w:val="28"/>
          <w:szCs w:val="28"/>
        </w:rPr>
        <w:t>Например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: </w:t>
      </w:r>
      <w:r w:rsidRPr="003857B9">
        <w:rPr>
          <w:rFonts w:ascii="Times New Roman" w:hAnsi="Times New Roman" w:cs="Times New Roman"/>
          <w:b/>
          <w:bCs/>
          <w:color w:val="006600"/>
          <w:spacing w:val="1"/>
          <w:sz w:val="28"/>
          <w:szCs w:val="28"/>
        </w:rPr>
        <w:t xml:space="preserve">«Мне 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не нравится, что </w:t>
      </w:r>
      <w:r w:rsidRPr="003857B9">
        <w:rPr>
          <w:rFonts w:ascii="Times New Roman" w:hAnsi="Times New Roman" w:cs="Times New Roman"/>
          <w:b/>
          <w:bCs/>
          <w:i/>
          <w:iCs/>
          <w:color w:val="006600"/>
          <w:spacing w:val="1"/>
          <w:sz w:val="28"/>
          <w:szCs w:val="28"/>
        </w:rPr>
        <w:t xml:space="preserve">ты </w:t>
      </w: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такая </w:t>
      </w:r>
      <w:proofErr w:type="spellStart"/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>неря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ха</w:t>
      </w:r>
      <w:proofErr w:type="spellEnd"/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!» или </w:t>
      </w:r>
    </w:p>
    <w:p w:rsidR="00D56582" w:rsidRPr="003857B9" w:rsidRDefault="00D56582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b/>
          <w:bCs/>
          <w:color w:val="006600"/>
          <w:sz w:val="28"/>
          <w:szCs w:val="28"/>
        </w:rPr>
        <w:t xml:space="preserve">«Меня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 xml:space="preserve">раздражает это </w:t>
      </w:r>
      <w:r w:rsidRPr="003857B9">
        <w:rPr>
          <w:rFonts w:ascii="Times New Roman" w:hAnsi="Times New Roman" w:cs="Times New Roman"/>
          <w:b/>
          <w:bCs/>
          <w:i/>
          <w:iCs/>
          <w:color w:val="006600"/>
          <w:sz w:val="28"/>
          <w:szCs w:val="28"/>
        </w:rPr>
        <w:t xml:space="preserve">твое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хныканье!»</w:t>
      </w:r>
    </w:p>
    <w:p w:rsidR="00D56582" w:rsidRDefault="00D56582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  <w:r w:rsidRPr="003857B9">
        <w:rPr>
          <w:rFonts w:ascii="Times New Roman" w:hAnsi="Times New Roman" w:cs="Times New Roman"/>
          <w:color w:val="006600"/>
          <w:spacing w:val="1"/>
          <w:sz w:val="28"/>
          <w:szCs w:val="28"/>
        </w:rPr>
        <w:t xml:space="preserve">Избежать этой ошибки можно, если использовать </w:t>
      </w:r>
      <w:r w:rsidRPr="003857B9">
        <w:rPr>
          <w:rFonts w:ascii="Times New Roman" w:hAnsi="Times New Roman" w:cs="Times New Roman"/>
          <w:b/>
          <w:bCs/>
          <w:color w:val="006600"/>
          <w:sz w:val="28"/>
          <w:szCs w:val="28"/>
        </w:rPr>
        <w:t xml:space="preserve">безличные предложения, </w:t>
      </w:r>
      <w:r w:rsidRPr="003857B9">
        <w:rPr>
          <w:rFonts w:ascii="Times New Roman" w:hAnsi="Times New Roman" w:cs="Times New Roman"/>
          <w:color w:val="006600"/>
          <w:sz w:val="28"/>
          <w:szCs w:val="28"/>
        </w:rPr>
        <w:t>неопределенные местоимения, обобщающие слова.</w:t>
      </w: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8864A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  <w:r>
        <w:rPr>
          <w:rFonts w:ascii="Times New Roman" w:hAnsi="Times New Roman" w:cs="Times New Roman"/>
          <w:noProof/>
          <w:color w:val="006600"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171450</wp:posOffset>
            </wp:positionV>
            <wp:extent cx="3068320" cy="2053590"/>
            <wp:effectExtent l="304800" t="266700" r="322580" b="270510"/>
            <wp:wrapNone/>
            <wp:docPr id="5" name="Рисунок 41" descr="https://im0-tub-kz.yandex.net/i?id=a2ac1c2484cc79c58c3b7cf9d47a80ea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m0-tub-kz.yandex.net/i?id=a2ac1c2484cc79c58c3b7cf9d47a80ea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0535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color w:val="006600"/>
          <w:sz w:val="28"/>
          <w:szCs w:val="28"/>
        </w:rPr>
      </w:pPr>
    </w:p>
    <w:p w:rsidR="003857B9" w:rsidRP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i/>
          <w:color w:val="006600"/>
          <w:sz w:val="24"/>
          <w:szCs w:val="24"/>
        </w:rPr>
      </w:pPr>
      <w:r w:rsidRPr="003857B9">
        <w:rPr>
          <w:rFonts w:ascii="Times New Roman" w:hAnsi="Times New Roman" w:cs="Times New Roman"/>
          <w:i/>
          <w:color w:val="006600"/>
          <w:sz w:val="24"/>
          <w:szCs w:val="24"/>
        </w:rPr>
        <w:t>Материал подготовлен педагогом-психологом Синицких С.В.</w:t>
      </w:r>
    </w:p>
    <w:p w:rsidR="003857B9" w:rsidRPr="003857B9" w:rsidRDefault="003857B9" w:rsidP="00D56582">
      <w:pPr>
        <w:widowControl w:val="0"/>
        <w:spacing w:after="0"/>
        <w:ind w:left="1418" w:right="425"/>
        <w:rPr>
          <w:rFonts w:ascii="Times New Roman" w:hAnsi="Times New Roman" w:cs="Times New Roman"/>
          <w:i/>
          <w:color w:val="006600"/>
          <w:sz w:val="24"/>
          <w:szCs w:val="24"/>
        </w:rPr>
      </w:pPr>
      <w:r w:rsidRPr="003857B9">
        <w:rPr>
          <w:rFonts w:ascii="Times New Roman" w:hAnsi="Times New Roman" w:cs="Times New Roman"/>
          <w:i/>
          <w:color w:val="006600"/>
          <w:sz w:val="24"/>
          <w:szCs w:val="24"/>
        </w:rPr>
        <w:t xml:space="preserve">Если Вас заинтересовала подробная информация по вопросам воспитания, то более подробно Вы можете ознакомиться с ней, прочитав книгу Ю.Б. </w:t>
      </w:r>
      <w:proofErr w:type="spellStart"/>
      <w:r w:rsidRPr="003857B9">
        <w:rPr>
          <w:rFonts w:ascii="Times New Roman" w:hAnsi="Times New Roman" w:cs="Times New Roman"/>
          <w:i/>
          <w:color w:val="006600"/>
          <w:sz w:val="24"/>
          <w:szCs w:val="24"/>
        </w:rPr>
        <w:t>Гиппенрейтер</w:t>
      </w:r>
      <w:proofErr w:type="spellEnd"/>
      <w:r w:rsidRPr="003857B9">
        <w:rPr>
          <w:rFonts w:ascii="Times New Roman" w:hAnsi="Times New Roman" w:cs="Times New Roman"/>
          <w:i/>
          <w:color w:val="006600"/>
          <w:sz w:val="24"/>
          <w:szCs w:val="24"/>
        </w:rPr>
        <w:t xml:space="preserve"> «Общаться с ребенком как?»  </w:t>
      </w:r>
    </w:p>
    <w:p w:rsidR="00CC20E0" w:rsidRPr="00747340" w:rsidRDefault="00CC20E0" w:rsidP="00747340">
      <w:pPr>
        <w:widowControl w:val="0"/>
        <w:spacing w:after="0"/>
        <w:ind w:right="1133"/>
        <w:rPr>
          <w:rFonts w:ascii="Century Schoolbook" w:hAnsi="Century Schoolbook"/>
          <w:b/>
          <w:bCs/>
          <w:i/>
          <w:iCs/>
          <w:color w:val="006600"/>
          <w:sz w:val="18"/>
          <w:szCs w:val="18"/>
          <w:lang w:val="kk-KZ"/>
        </w:rPr>
      </w:pPr>
    </w:p>
    <w:sectPr w:rsidR="00CC20E0" w:rsidRPr="00747340" w:rsidSect="008841DC">
      <w:pgSz w:w="11906" w:h="16838"/>
      <w:pgMar w:top="426" w:right="1700" w:bottom="28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EB2634"/>
    <w:rsid w:val="00063150"/>
    <w:rsid w:val="000C5E31"/>
    <w:rsid w:val="0034491A"/>
    <w:rsid w:val="003857B9"/>
    <w:rsid w:val="0060642C"/>
    <w:rsid w:val="00747340"/>
    <w:rsid w:val="007608DB"/>
    <w:rsid w:val="00796533"/>
    <w:rsid w:val="007E0B7B"/>
    <w:rsid w:val="00821B67"/>
    <w:rsid w:val="008841DC"/>
    <w:rsid w:val="008864A9"/>
    <w:rsid w:val="0093646B"/>
    <w:rsid w:val="00CC20E0"/>
    <w:rsid w:val="00D56582"/>
    <w:rsid w:val="00E8027D"/>
    <w:rsid w:val="00EB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2016-10-18T10:13:00Z</dcterms:created>
  <dcterms:modified xsi:type="dcterms:W3CDTF">2023-10-19T04:11:00Z</dcterms:modified>
</cp:coreProperties>
</file>